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9FBB7" w14:textId="46FBC6A4" w:rsidR="00653CB5" w:rsidRDefault="00653CB5">
      <w:r>
        <w:t>Vulneración de los derechos humanos en chile</w:t>
      </w:r>
    </w:p>
    <w:p w14:paraId="379F7D01" w14:textId="77777777" w:rsidR="00653CB5" w:rsidRDefault="00653CB5"/>
    <w:p w14:paraId="0C77D43F" w14:textId="154A7F4A" w:rsidR="00653CB5" w:rsidRDefault="00653CB5">
      <w:r>
        <w:t xml:space="preserve">Por otro </w:t>
      </w:r>
      <w:r w:rsidR="004D6B34">
        <w:t>lado,</w:t>
      </w:r>
      <w:r>
        <w:t xml:space="preserve"> </w:t>
      </w:r>
      <w:r w:rsidR="004D6B34">
        <w:t>está</w:t>
      </w:r>
      <w:r>
        <w:t xml:space="preserve"> present</w:t>
      </w:r>
      <w:r w:rsidR="004D6B34">
        <w:t xml:space="preserve">e </w:t>
      </w:r>
      <w:r>
        <w:t>la discrim</w:t>
      </w:r>
      <w:r w:rsidR="004D6B34">
        <w:t>in</w:t>
      </w:r>
      <w:r>
        <w:t xml:space="preserve">ación en </w:t>
      </w:r>
      <w:r w:rsidR="004D6B34">
        <w:t>C</w:t>
      </w:r>
      <w:r>
        <w:t>hile hac</w:t>
      </w:r>
      <w:r w:rsidR="004D6B34">
        <w:t>i</w:t>
      </w:r>
      <w:r>
        <w:t>a las minorías</w:t>
      </w:r>
      <w:r w:rsidR="004D6B34">
        <w:t>. H</w:t>
      </w:r>
      <w:r>
        <w:t>oy en día se ve hac</w:t>
      </w:r>
      <w:r w:rsidR="004D6B34">
        <w:t>i</w:t>
      </w:r>
      <w:r>
        <w:t xml:space="preserve">a los inmigrantes ya sean, haitianos, venezolanos, colombianos, etc. </w:t>
      </w:r>
      <w:r w:rsidR="004D6B34">
        <w:t>La entrada masiva de inmigrantes</w:t>
      </w:r>
      <w:r w:rsidR="00685B7D">
        <w:t>, independiente del hecho de que hayan entrado de manera legal o ilegal, lo cual lo convierte en un tema difícil y delicado de abordar, donde</w:t>
      </w:r>
      <w:r w:rsidR="004D6B34">
        <w:t xml:space="preserve"> en los últimos años ha causado que se siga acrecentando la violación de estos derechos como por ejemplo el derecho a una vivienda digna, falta de “lugar seguro para vivir”</w:t>
      </w:r>
      <w:r w:rsidR="00685B7D">
        <w:t>,</w:t>
      </w:r>
      <w:r w:rsidR="004D6B34">
        <w:t xml:space="preserve"> la “protección y cuidado”, “seguridad social”, entre otros derechos, se ven vulnerados en esta minoría lamentablemente. Además, es importante resaltar que esto no es un fenómeno a nivel nacional si no de carácter global.</w:t>
      </w:r>
    </w:p>
    <w:p w14:paraId="7819ED31" w14:textId="7700C5CB" w:rsidR="004D6B34" w:rsidRDefault="004D6B34"/>
    <w:p w14:paraId="1AE72AA6" w14:textId="77777777" w:rsidR="00E9309B" w:rsidRDefault="00E9309B">
      <w:r>
        <w:t>Además,</w:t>
      </w:r>
      <w:r w:rsidR="00685B7D">
        <w:t xml:space="preserve"> creemos como grupo que el derecho a la seguridad se ha visto comprometido en el último tiempo debido a múltiples factores</w:t>
      </w:r>
      <w:r>
        <w:t xml:space="preserve">, la delincuencia a nivel nacional en el 2022 ha aumentado en un 46,1% y a su mano las detenciones crecen en un 35,6% </w:t>
      </w:r>
      <w:proofErr w:type="gramStart"/>
      <w:r>
        <w:t>en relación al</w:t>
      </w:r>
      <w:proofErr w:type="gramEnd"/>
      <w:r>
        <w:t xml:space="preserve"> año 2021. Esto pone en evidencia la decadencia de la seguridad en Chile que compromete al individuo y a su vez a la población en general. </w:t>
      </w:r>
    </w:p>
    <w:p w14:paraId="6532E70F" w14:textId="29B4DF4C" w:rsidR="00685B7D" w:rsidRDefault="00E9309B">
      <w:r>
        <w:t>(</w:t>
      </w:r>
      <w:hyperlink r:id="rId4" w:history="1">
        <w:r w:rsidRPr="00FF0166">
          <w:rPr>
            <w:rStyle w:val="Hipervnculo"/>
          </w:rPr>
          <w:t>https://www.ex-ante.cl/crisis-de-seguridad-cifras-del-gobierno-revelan-explosivo-crecimiento-de-la-delincuencia-en-chile-en-2022-y-el-severo-riesgo-en-el-norte/#:~:text=A%20nivel%20pa%C3%ADs%2C%20las%20denuncias,social%2C%20respecto%20del%20a%C3%B1o%202021</w:t>
        </w:r>
      </w:hyperlink>
      <w:r w:rsidRPr="00E9309B">
        <w:t>.</w:t>
      </w:r>
      <w:r>
        <w:t>)</w:t>
      </w:r>
    </w:p>
    <w:p w14:paraId="5F65841C" w14:textId="77777777" w:rsidR="00E9309B" w:rsidRDefault="00E9309B" w:rsidP="00E9309B"/>
    <w:p w14:paraId="548A0B8D" w14:textId="77777777" w:rsidR="00E9309B" w:rsidRDefault="00E9309B" w:rsidP="00E9309B">
      <w:r>
        <w:t>Nosotros pensamos que una violación de los derechos humanos presentes en chile de preocupación nacional es la falta de educación básica presente en el país. Alrededor del 4% de la población chilena es analfabeta para el año 2017 (</w:t>
      </w:r>
      <w:hyperlink r:id="rId5" w:history="1">
        <w:r w:rsidRPr="00FF0166">
          <w:rPr>
            <w:rStyle w:val="Hipervnculo"/>
          </w:rPr>
          <w:t>https://datosmacro.expansion.com/demografia/tasa-alfabetizacion/chile</w:t>
        </w:r>
      </w:hyperlink>
      <w:r>
        <w:t>)</w:t>
      </w:r>
    </w:p>
    <w:p w14:paraId="514E2E63" w14:textId="77777777" w:rsidR="00E9309B" w:rsidRDefault="00E9309B"/>
    <w:p w14:paraId="3FCDAA7C" w14:textId="77777777" w:rsidR="00685B7D" w:rsidRDefault="00685B7D"/>
    <w:p w14:paraId="39790940" w14:textId="77777777" w:rsidR="004D6B34" w:rsidRDefault="004D6B34"/>
    <w:p w14:paraId="76429454" w14:textId="77777777" w:rsidR="004D6B34" w:rsidRDefault="004D6B34"/>
    <w:p w14:paraId="2E338BBB" w14:textId="77777777" w:rsidR="004D6B34" w:rsidRDefault="004D6B34"/>
    <w:p w14:paraId="4A0B7122" w14:textId="77777777" w:rsidR="00653CB5" w:rsidRDefault="00653CB5"/>
    <w:sectPr w:rsidR="00653C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B5"/>
    <w:rsid w:val="004171A0"/>
    <w:rsid w:val="004D6B34"/>
    <w:rsid w:val="00653CB5"/>
    <w:rsid w:val="00685B7D"/>
    <w:rsid w:val="00C776B1"/>
    <w:rsid w:val="00CC06A3"/>
    <w:rsid w:val="00E6691E"/>
    <w:rsid w:val="00E9309B"/>
    <w:rsid w:val="00F61F37"/>
    <w:rsid w:val="00FC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7DEE6D"/>
  <w15:chartTrackingRefBased/>
  <w15:docId w15:val="{8DD6F16A-FF4D-1248-BC3B-456A8AAB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53C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3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tosmacro.expansion.com/demografia/tasa-alfabetizacion/chile" TargetMode="External"/><Relationship Id="rId4" Type="http://schemas.openxmlformats.org/officeDocument/2006/relationships/hyperlink" Target="https://www.ex-ante.cl/crisis-de-seguridad-cifras-del-gobierno-revelan-explosivo-crecimiento-de-la-delincuencia-en-chile-en-2022-y-el-severo-riesgo-en-el-norte/#:~:text=A%20nivel%20pa%C3%ADs%2C%20las%20denuncias,social%2C%20respecto%20del%20a%C3%B1o%20202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DÍAZ CAMILA A</dc:creator>
  <cp:keywords/>
  <dc:description/>
  <cp:lastModifiedBy>RIVAS DÍAZ CAMILA A</cp:lastModifiedBy>
  <cp:revision>2</cp:revision>
  <dcterms:created xsi:type="dcterms:W3CDTF">2023-03-21T13:12:00Z</dcterms:created>
  <dcterms:modified xsi:type="dcterms:W3CDTF">2023-03-21T13:59:00Z</dcterms:modified>
</cp:coreProperties>
</file>